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1C12B" w14:textId="77777777" w:rsidR="00B57C36" w:rsidRPr="0084036D" w:rsidRDefault="00B57C36" w:rsidP="00B57C36">
      <w:pPr>
        <w:pageBreakBefore/>
        <w:widowControl/>
        <w:adjustRightInd w:val="0"/>
        <w:snapToGrid w:val="0"/>
        <w:spacing w:line="420" w:lineRule="atLeast"/>
        <w:jc w:val="left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84036D">
        <w:rPr>
          <w:rFonts w:ascii="黑体" w:eastAsia="黑体" w:hAnsi="黑体" w:cs="Times New Roman" w:hint="eastAsia"/>
          <w:bCs/>
          <w:kern w:val="0"/>
          <w:sz w:val="32"/>
          <w:szCs w:val="32"/>
        </w:rPr>
        <w:t>附件1</w:t>
      </w:r>
    </w:p>
    <w:p w14:paraId="0DFC5402" w14:textId="77777777" w:rsidR="00B57C36" w:rsidRDefault="00B57C36" w:rsidP="00B57C36">
      <w:pPr>
        <w:widowControl/>
        <w:adjustRightInd w:val="0"/>
        <w:snapToGrid w:val="0"/>
        <w:spacing w:line="420" w:lineRule="atLeast"/>
        <w:jc w:val="center"/>
        <w:rPr>
          <w:rFonts w:ascii="宋体" w:eastAsia="宋体" w:hAnsi="宋体" w:cs="Times New Roman"/>
          <w:b/>
          <w:kern w:val="0"/>
          <w:sz w:val="32"/>
          <w:szCs w:val="32"/>
        </w:rPr>
      </w:pPr>
    </w:p>
    <w:p w14:paraId="242F8BD9" w14:textId="77777777" w:rsidR="00B57C36" w:rsidRPr="00444926" w:rsidRDefault="00B57C36" w:rsidP="00B57C36">
      <w:pPr>
        <w:spacing w:line="0" w:lineRule="atLeast"/>
        <w:ind w:left="420"/>
        <w:jc w:val="center"/>
        <w:rPr>
          <w:rFonts w:ascii="方正小标宋简体" w:eastAsia="方正小标宋简体" w:hAnsi="宋体" w:cs="Times New Roman"/>
          <w:w w:val="90"/>
          <w:sz w:val="32"/>
          <w:szCs w:val="32"/>
        </w:rPr>
      </w:pPr>
      <w:r w:rsidRPr="00444926">
        <w:rPr>
          <w:rFonts w:ascii="方正小标宋简体" w:eastAsia="方正小标宋简体" w:hAnsi="宋体" w:cs="Times New Roman" w:hint="eastAsia"/>
          <w:w w:val="90"/>
          <w:sz w:val="32"/>
          <w:szCs w:val="32"/>
        </w:rPr>
        <w:t>“十三五”规划执行情况总结报告模版</w:t>
      </w:r>
    </w:p>
    <w:p w14:paraId="4F14C35F" w14:textId="77777777" w:rsidR="00B57C36" w:rsidRPr="00A45691" w:rsidRDefault="00B57C36" w:rsidP="00B57C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14:paraId="6A97EE8C" w14:textId="77777777" w:rsidR="00B57C36" w:rsidRPr="00372D1D" w:rsidRDefault="00B57C36" w:rsidP="00B57C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72D1D">
        <w:rPr>
          <w:rFonts w:ascii="黑体" w:eastAsia="黑体" w:hAnsi="黑体" w:cs="Times New Roman" w:hint="eastAsia"/>
          <w:kern w:val="0"/>
          <w:sz w:val="32"/>
          <w:szCs w:val="32"/>
        </w:rPr>
        <w:t>一、主要成绩和经验总结</w:t>
      </w:r>
    </w:p>
    <w:p w14:paraId="61A7654C" w14:textId="77777777" w:rsidR="00B57C36" w:rsidRPr="00372D1D" w:rsidRDefault="00B57C36" w:rsidP="00B57C3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72D1D">
        <w:rPr>
          <w:rFonts w:ascii="仿宋_GB2312" w:eastAsia="仿宋_GB2312" w:hAnsi="仿宋" w:cs="Times New Roman" w:hint="eastAsia"/>
          <w:kern w:val="0"/>
          <w:sz w:val="32"/>
          <w:szCs w:val="32"/>
        </w:rPr>
        <w:t>全校各二级单位对负责的学校</w:t>
      </w:r>
      <w:bookmarkStart w:id="0" w:name="_Hlk45182178"/>
      <w:r w:rsidRPr="00372D1D">
        <w:rPr>
          <w:rFonts w:ascii="仿宋_GB2312" w:eastAsia="仿宋_GB2312" w:hAnsi="仿宋" w:cs="Times New Roman" w:hint="eastAsia"/>
          <w:kern w:val="0"/>
          <w:sz w:val="32"/>
          <w:szCs w:val="32"/>
        </w:rPr>
        <w:t>“十三五”规划</w:t>
      </w:r>
      <w:bookmarkEnd w:id="0"/>
      <w:r w:rsidRPr="00372D1D">
        <w:rPr>
          <w:rFonts w:ascii="仿宋_GB2312" w:eastAsia="仿宋_GB2312" w:hAnsi="仿宋" w:cs="Times New Roman" w:hint="eastAsia"/>
          <w:kern w:val="0"/>
          <w:sz w:val="32"/>
          <w:szCs w:val="32"/>
        </w:rPr>
        <w:t>相关领域的目标指标与重点任务进行全面总结（数据截止到2020年6月30日，最终待“十四五”规划定稿时再统一更新数据截止时间），总结要突出纵向比较、突出改革创新、突出亮点实效，尽量以表格等形式直观展示完成情况。对于无法定量比对的指标，请用清晰、准确的语言进行定性描述。</w:t>
      </w:r>
    </w:p>
    <w:p w14:paraId="6DE5F8C9" w14:textId="77777777" w:rsidR="00B57C36" w:rsidRPr="00372D1D" w:rsidRDefault="00B57C36" w:rsidP="00B57C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72D1D">
        <w:rPr>
          <w:rFonts w:ascii="黑体" w:eastAsia="黑体" w:hAnsi="黑体" w:cs="Times New Roman" w:hint="eastAsia"/>
          <w:kern w:val="0"/>
          <w:sz w:val="32"/>
          <w:szCs w:val="32"/>
        </w:rPr>
        <w:t>二、存在问题和原因分析</w:t>
      </w:r>
    </w:p>
    <w:p w14:paraId="2A86319B" w14:textId="77777777" w:rsidR="00B57C36" w:rsidRPr="00372D1D" w:rsidRDefault="00B57C36" w:rsidP="00B57C3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72D1D">
        <w:rPr>
          <w:rFonts w:ascii="仿宋_GB2312" w:eastAsia="仿宋_GB2312" w:hAnsi="仿宋" w:cs="Times New Roman" w:hint="eastAsia"/>
          <w:kern w:val="0"/>
          <w:sz w:val="32"/>
          <w:szCs w:val="32"/>
        </w:rPr>
        <w:t>列举“十三五”规划执行过程中发现的困难、问题等，对规划指标未完成的原因进行深入分析。</w:t>
      </w:r>
    </w:p>
    <w:p w14:paraId="7929C113" w14:textId="77777777" w:rsidR="00B57C36" w:rsidRPr="00372D1D" w:rsidRDefault="00B57C36" w:rsidP="00B57C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72D1D">
        <w:rPr>
          <w:rFonts w:ascii="黑体" w:eastAsia="黑体" w:hAnsi="黑体" w:cs="Times New Roman" w:hint="eastAsia"/>
          <w:kern w:val="0"/>
          <w:sz w:val="32"/>
          <w:szCs w:val="32"/>
        </w:rPr>
        <w:t>三、有关思考和政策建议</w:t>
      </w:r>
    </w:p>
    <w:p w14:paraId="51E0F7D4" w14:textId="77777777" w:rsidR="00B57C36" w:rsidRPr="00372D1D" w:rsidRDefault="00B57C36" w:rsidP="00B57C3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72D1D">
        <w:rPr>
          <w:rFonts w:ascii="仿宋_GB2312" w:eastAsia="仿宋_GB2312" w:hAnsi="仿宋" w:cs="Times New Roman" w:hint="eastAsia"/>
          <w:kern w:val="0"/>
          <w:sz w:val="32"/>
          <w:szCs w:val="32"/>
        </w:rPr>
        <w:t>针对存在的瓶颈问题，提出破解的举措和办法；列举“十四五”发展的主要任务与重点工作，明确发展目标、工作路径和保障措施；对学校“十四五”期间的发展思路提出意见建议等。</w:t>
      </w:r>
    </w:p>
    <w:p w14:paraId="2FA918E1" w14:textId="77777777" w:rsidR="000F26CF" w:rsidRPr="00B57C36" w:rsidRDefault="000F26CF" w:rsidP="00B57C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sectPr w:rsidR="000F26CF" w:rsidRPr="00B5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83B65" w14:textId="77777777" w:rsidR="00B57C36" w:rsidRDefault="00B57C36" w:rsidP="00B57C36">
      <w:r>
        <w:separator/>
      </w:r>
    </w:p>
  </w:endnote>
  <w:endnote w:type="continuationSeparator" w:id="0">
    <w:p w14:paraId="1CDD7743" w14:textId="77777777" w:rsidR="00B57C36" w:rsidRDefault="00B57C36" w:rsidP="00B5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33E2A" w14:textId="77777777" w:rsidR="00B57C36" w:rsidRDefault="00B57C36" w:rsidP="00B57C36">
      <w:r>
        <w:separator/>
      </w:r>
    </w:p>
  </w:footnote>
  <w:footnote w:type="continuationSeparator" w:id="0">
    <w:p w14:paraId="0D941CAD" w14:textId="77777777" w:rsidR="00B57C36" w:rsidRDefault="00B57C36" w:rsidP="00B5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58"/>
    <w:rsid w:val="000F26CF"/>
    <w:rsid w:val="002C0A58"/>
    <w:rsid w:val="00B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35B780-B313-4217-A606-2C5FFB0F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C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良器</dc:creator>
  <cp:keywords/>
  <dc:description/>
  <cp:lastModifiedBy>吴 良器</cp:lastModifiedBy>
  <cp:revision>2</cp:revision>
  <dcterms:created xsi:type="dcterms:W3CDTF">2020-07-13T09:22:00Z</dcterms:created>
  <dcterms:modified xsi:type="dcterms:W3CDTF">2020-07-13T09:23:00Z</dcterms:modified>
</cp:coreProperties>
</file>