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DA0BF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华北电力大学重大决策事项合法性审查意见书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69206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4A4C887C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审查编号</w:t>
            </w:r>
          </w:p>
        </w:tc>
        <w:tc>
          <w:tcPr>
            <w:tcW w:w="1250" w:type="pct"/>
            <w:vAlign w:val="center"/>
          </w:tcPr>
          <w:p w14:paraId="4D650FDC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0E547C53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送审部门</w:t>
            </w:r>
          </w:p>
        </w:tc>
        <w:tc>
          <w:tcPr>
            <w:tcW w:w="1250" w:type="pct"/>
            <w:vAlign w:val="center"/>
          </w:tcPr>
          <w:p w14:paraId="5697D5D9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3D3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08BBD608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50" w:type="pct"/>
            <w:vAlign w:val="center"/>
          </w:tcPr>
          <w:p w14:paraId="32F6CA72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383F961C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 w14:paraId="499497B6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8D0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149CFD0E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决策事项</w:t>
            </w:r>
          </w:p>
        </w:tc>
        <w:tc>
          <w:tcPr>
            <w:tcW w:w="3750" w:type="pct"/>
            <w:gridSpan w:val="3"/>
            <w:vAlign w:val="center"/>
          </w:tcPr>
          <w:p w14:paraId="27915710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62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42D3D656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事项说明</w:t>
            </w:r>
          </w:p>
        </w:tc>
        <w:tc>
          <w:tcPr>
            <w:tcW w:w="3750" w:type="pct"/>
            <w:gridSpan w:val="3"/>
            <w:vAlign w:val="center"/>
          </w:tcPr>
          <w:p w14:paraId="7F8E9594">
            <w:pPr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78462E2F">
            <w:pPr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575D6446">
            <w:pPr>
              <w:ind w:left="0" w:leftChars="0" w:firstLine="0" w:firstLine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1D1CA90D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（可另附页）</w:t>
            </w:r>
          </w:p>
        </w:tc>
      </w:tr>
      <w:tr w14:paraId="00AF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678EE14D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送审单位意见</w:t>
            </w:r>
          </w:p>
        </w:tc>
        <w:tc>
          <w:tcPr>
            <w:tcW w:w="3750" w:type="pct"/>
            <w:gridSpan w:val="3"/>
          </w:tcPr>
          <w:p w14:paraId="07E38AC1">
            <w:pPr>
              <w:ind w:left="0" w:leftChars="0" w:firstLine="0" w:firstLineChars="0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6A2A76B9">
            <w:pPr>
              <w:ind w:left="0" w:leftChars="0" w:firstLine="0" w:firstLineChars="0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  <w:p w14:paraId="4F4101D5">
            <w:pPr>
              <w:ind w:left="0" w:leftChars="0" w:firstLine="0" w:firstLineChars="0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（盖章）</w:t>
            </w:r>
          </w:p>
          <w:p w14:paraId="153C928A">
            <w:pPr>
              <w:ind w:left="0" w:leftChars="0" w:firstLine="1800" w:firstLineChars="600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主管领导签字：</w:t>
            </w:r>
          </w:p>
        </w:tc>
      </w:tr>
      <w:tr w14:paraId="381E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585E738C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法治办公室审查意见</w:t>
            </w:r>
          </w:p>
        </w:tc>
        <w:tc>
          <w:tcPr>
            <w:tcW w:w="3750" w:type="pct"/>
            <w:gridSpan w:val="3"/>
            <w:vAlign w:val="center"/>
          </w:tcPr>
          <w:p w14:paraId="425564B1">
            <w:pPr>
              <w:ind w:left="0" w:leftChars="0" w:firstLine="0" w:firstLineChars="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714E13C3">
            <w:pPr>
              <w:ind w:left="0" w:leftChars="0" w:firstLine="0" w:firstLineChars="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6A0F55FC">
            <w:pPr>
              <w:ind w:left="0" w:leftChars="0" w:firstLine="0" w:firstLineChars="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40B1FF3E">
            <w:pPr>
              <w:ind w:left="0" w:leftChars="0" w:firstLine="1500" w:firstLineChars="5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（可另附页）</w:t>
            </w:r>
          </w:p>
          <w:p w14:paraId="1D5437A8">
            <w:pPr>
              <w:ind w:left="0" w:leftChars="0" w:firstLine="0" w:firstLineChars="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7811AB7F">
            <w:pPr>
              <w:ind w:left="0" w:leftChars="0" w:firstLine="0" w:firstLineChars="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 w14:paraId="0EC03913">
            <w:pPr>
              <w:ind w:left="0" w:leftChars="0" w:firstLine="2400" w:firstLineChars="8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（盖章）</w:t>
            </w:r>
          </w:p>
          <w:p w14:paraId="5A25AF2B">
            <w:pPr>
              <w:ind w:firstLine="2100" w:firstLineChars="700"/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法治办负责人：</w:t>
            </w:r>
          </w:p>
        </w:tc>
      </w:tr>
      <w:tr w14:paraId="420B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9" w:type="pct"/>
            <w:vAlign w:val="center"/>
          </w:tcPr>
          <w:p w14:paraId="21649430">
            <w:pPr>
              <w:ind w:left="0" w:leftChars="0" w:firstLine="0" w:firstLine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  <w:tc>
          <w:tcPr>
            <w:tcW w:w="3750" w:type="pct"/>
            <w:gridSpan w:val="3"/>
          </w:tcPr>
          <w:p w14:paraId="18C5B553">
            <w:pPr>
              <w:ind w:left="0" w:leftChars="0" w:firstLine="0" w:firstLineChars="0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6B62C761">
      <w:pPr>
        <w:widowControl w:val="0"/>
        <w:spacing w:after="312" w:afterLines="100"/>
        <w:ind w:left="0" w:leftChars="0" w:firstLine="0" w:firstLineChars="0"/>
        <w:jc w:val="both"/>
        <w:rPr>
          <w:rFonts w:hint="default" w:ascii="仿宋_GB2312" w:hAnsi="黑体"/>
          <w:kern w:val="2"/>
          <w:sz w:val="21"/>
          <w:szCs w:val="21"/>
          <w:lang w:val="en-US" w:eastAsia="zh-CN"/>
        </w:rPr>
      </w:pPr>
      <w:r>
        <w:rPr>
          <w:rFonts w:hint="eastAsia" w:ascii="仿宋_GB2312" w:hAnsi="黑体" w:eastAsia="仿宋_GB2312"/>
          <w:kern w:val="2"/>
          <w:sz w:val="21"/>
          <w:szCs w:val="21"/>
        </w:rPr>
        <w:t>说明：审查编号由学校法治工作办公室统一填</w:t>
      </w:r>
      <w:bookmarkStart w:id="0" w:name="_GoBack"/>
      <w:bookmarkEnd w:id="0"/>
      <w:r>
        <w:rPr>
          <w:rFonts w:hint="eastAsia" w:ascii="仿宋_GB2312" w:hAnsi="黑体"/>
          <w:kern w:val="2"/>
          <w:sz w:val="21"/>
          <w:szCs w:val="21"/>
          <w:lang w:val="en-US" w:eastAsia="zh-CN"/>
        </w:rPr>
        <w:t>写。此表一式两份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00673"/>
    <w:rsid w:val="0A134C33"/>
    <w:rsid w:val="0B0C64AC"/>
    <w:rsid w:val="11627049"/>
    <w:rsid w:val="33DB7121"/>
    <w:rsid w:val="546E6910"/>
    <w:rsid w:val="55DF04EC"/>
    <w:rsid w:val="713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1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2025-03-14T07:36:00Z</dcterms:created>
  <dc:creator>行者</dc:creator>
  <cp:lastModifiedBy>行者</cp:lastModifiedBy>
  <dcterms:modified xsi:type="dcterms:W3CDTF">2025-03-14T07:52:59Z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3F64DC35FA5247358F7428963C497091_11</vt:lpwstr>
  </property>
  <property fmtid="{D5CDD505-2E9C-101B-9397-08002B2CF9AE}" pid="4" name="KSOTemplateDocerSaveRecord">
    <vt:lpwstr>eyJoZGlkIjoiZDI0Y2YyMzk3MGRjZTJkNzY3YzIxZmI1YjdkZGRlODkiLCJ1c2VySWQiOiI3NzYzMTYyNDIifQ==</vt:lpwstr>
  </property>
</Properties>
</file>